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EC" w:rsidRDefault="004D32EC" w:rsidP="004D32EC">
      <w:pPr>
        <w:spacing w:line="235" w:lineRule="auto"/>
        <w:jc w:val="center"/>
        <w:rPr>
          <w:rFonts w:ascii="Tahoma" w:eastAsia="Tahoma" w:hAnsi="Tahoma"/>
          <w:b/>
          <w:sz w:val="36"/>
        </w:rPr>
      </w:pPr>
      <w:r>
        <w:rPr>
          <w:rFonts w:ascii="Tahoma" w:eastAsia="Tahoma" w:hAnsi="Tahoma"/>
          <w:b/>
          <w:sz w:val="36"/>
        </w:rPr>
        <w:t>SÖĞÜT ANADOLU LİSESİ</w:t>
      </w:r>
    </w:p>
    <w:p w:rsidR="004D32EC" w:rsidRDefault="004D32EC" w:rsidP="004D32EC">
      <w:pPr>
        <w:spacing w:line="235" w:lineRule="auto"/>
        <w:jc w:val="center"/>
        <w:rPr>
          <w:rFonts w:ascii="Tahoma" w:eastAsia="Tahoma" w:hAnsi="Tahoma"/>
          <w:b/>
          <w:sz w:val="36"/>
        </w:rPr>
      </w:pPr>
      <w:r>
        <w:rPr>
          <w:rFonts w:ascii="Tahoma" w:eastAsia="Tahoma" w:hAnsi="Tahoma"/>
          <w:b/>
          <w:sz w:val="36"/>
        </w:rPr>
        <w:t>PSİKOLOJİK DANIŞMANLIK</w:t>
      </w:r>
    </w:p>
    <w:p w:rsidR="004D32EC" w:rsidRDefault="004D32EC" w:rsidP="004D32EC">
      <w:pPr>
        <w:spacing w:line="235" w:lineRule="auto"/>
        <w:jc w:val="center"/>
        <w:rPr>
          <w:rFonts w:ascii="Tahoma" w:eastAsia="Tahoma" w:hAnsi="Tahoma"/>
          <w:b/>
          <w:sz w:val="36"/>
        </w:rPr>
      </w:pPr>
      <w:r>
        <w:rPr>
          <w:rFonts w:ascii="Tahoma" w:eastAsia="Tahoma" w:hAnsi="Tahoma"/>
          <w:b/>
          <w:sz w:val="36"/>
        </w:rPr>
        <w:t>VE REHBERLİK SERVİSİ</w:t>
      </w:r>
    </w:p>
    <w:p w:rsidR="004D32EC" w:rsidRDefault="004D32EC" w:rsidP="004D32EC">
      <w:pPr>
        <w:spacing w:line="235" w:lineRule="auto"/>
        <w:jc w:val="center"/>
        <w:rPr>
          <w:rFonts w:ascii="Tahoma" w:eastAsia="Tahoma" w:hAnsi="Tahoma"/>
          <w:b/>
          <w:sz w:val="36"/>
        </w:rPr>
      </w:pPr>
    </w:p>
    <w:p w:rsidR="004D32EC" w:rsidRDefault="004D32EC" w:rsidP="004D32EC">
      <w:pPr>
        <w:spacing w:line="235" w:lineRule="auto"/>
        <w:jc w:val="center"/>
        <w:rPr>
          <w:rFonts w:ascii="Tahoma" w:eastAsia="Tahoma" w:hAnsi="Tahoma"/>
          <w:b/>
          <w:sz w:val="34"/>
          <w:szCs w:val="34"/>
        </w:rPr>
      </w:pPr>
      <w:r>
        <w:rPr>
          <w:rFonts w:ascii="Tahoma" w:eastAsia="Tahoma" w:hAnsi="Tahoma"/>
          <w:b/>
          <w:sz w:val="34"/>
          <w:szCs w:val="34"/>
        </w:rPr>
        <w:t>ÖĞRETMENLER İÇİN</w:t>
      </w:r>
    </w:p>
    <w:p w:rsidR="004D32EC" w:rsidRDefault="004D32EC" w:rsidP="004D32EC">
      <w:pPr>
        <w:spacing w:after="200" w:line="276" w:lineRule="auto"/>
        <w:jc w:val="center"/>
        <w:rPr>
          <w:rFonts w:ascii="Tahoma" w:eastAsia="Tahoma" w:hAnsi="Tahoma"/>
          <w:b/>
          <w:sz w:val="36"/>
        </w:rPr>
      </w:pPr>
      <w:r>
        <w:rPr>
          <w:rFonts w:ascii="Tahoma" w:eastAsia="Tahoma" w:hAnsi="Tahoma"/>
          <w:b/>
          <w:sz w:val="36"/>
        </w:rPr>
        <w:t>“AKRAN ZORBALIĞI”</w:t>
      </w:r>
    </w:p>
    <w:p w:rsidR="004D32EC" w:rsidRDefault="004D32EC" w:rsidP="004D32EC">
      <w:pPr>
        <w:spacing w:after="200" w:line="276" w:lineRule="auto"/>
        <w:jc w:val="center"/>
        <w:rPr>
          <w:rFonts w:ascii="Tahoma" w:eastAsia="Tahoma" w:hAnsi="Tahoma"/>
          <w:b/>
          <w:sz w:val="36"/>
        </w:rPr>
      </w:pPr>
      <w:r>
        <w:rPr>
          <w:noProof/>
        </w:rPr>
        <w:drawing>
          <wp:inline distT="0" distB="0" distL="0" distR="0">
            <wp:extent cx="2839085" cy="192468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l="25278" t="39261" r="25461" b="16295"/>
                    <a:stretch>
                      <a:fillRect/>
                    </a:stretch>
                  </pic:blipFill>
                  <pic:spPr bwMode="auto">
                    <a:xfrm>
                      <a:off x="0" y="0"/>
                      <a:ext cx="2839085" cy="1924685"/>
                    </a:xfrm>
                    <a:prstGeom prst="rect">
                      <a:avLst/>
                    </a:prstGeom>
                    <a:noFill/>
                    <a:ln>
                      <a:noFill/>
                    </a:ln>
                  </pic:spPr>
                </pic:pic>
              </a:graphicData>
            </a:graphic>
          </wp:inline>
        </w:drawing>
      </w:r>
    </w:p>
    <w:p w:rsidR="004D32EC" w:rsidRDefault="004D32EC" w:rsidP="004D32EC">
      <w:pPr>
        <w:spacing w:line="0" w:lineRule="atLeast"/>
        <w:jc w:val="center"/>
        <w:rPr>
          <w:rFonts w:ascii="Arial" w:eastAsia="Arial" w:hAnsi="Arial"/>
          <w:b/>
          <w:sz w:val="22"/>
        </w:rPr>
      </w:pPr>
      <w:r>
        <w:rPr>
          <w:rFonts w:ascii="Arial" w:eastAsia="Arial" w:hAnsi="Arial"/>
          <w:b/>
          <w:sz w:val="22"/>
        </w:rPr>
        <w:t>Akran Zorbalığı Nedir?</w:t>
      </w:r>
    </w:p>
    <w:p w:rsidR="004D32EC" w:rsidRDefault="004D32EC" w:rsidP="004D32EC">
      <w:pPr>
        <w:spacing w:line="307" w:lineRule="exact"/>
        <w:rPr>
          <w:rFonts w:ascii="Times New Roman" w:eastAsia="Times New Roman" w:hAnsi="Times New Roman"/>
        </w:rPr>
      </w:pPr>
    </w:p>
    <w:p w:rsidR="004D32EC" w:rsidRDefault="004D32EC" w:rsidP="004D32EC">
      <w:pPr>
        <w:spacing w:line="264" w:lineRule="auto"/>
        <w:ind w:firstLine="720"/>
        <w:jc w:val="both"/>
        <w:rPr>
          <w:rFonts w:ascii="Arial" w:eastAsia="Arial" w:hAnsi="Arial"/>
          <w:sz w:val="22"/>
        </w:rPr>
      </w:pPr>
      <w:r>
        <w:rPr>
          <w:rFonts w:ascii="Arial" w:eastAsia="Arial" w:hAnsi="Arial"/>
          <w:sz w:val="22"/>
        </w:rPr>
        <w:t>Akran zorbalığı “Bir öğrencinin bir veya daha fazla öğrenci tarafından tekrar eden biçimde olumsuz davranışlara (fiziksel, sözel ve/veya psikolojik) maruz kalması” olarak tanımlanmaktadır.</w:t>
      </w:r>
    </w:p>
    <w:p w:rsidR="004D32EC" w:rsidRDefault="004D32EC" w:rsidP="004D32EC">
      <w:pPr>
        <w:spacing w:line="4" w:lineRule="exact"/>
        <w:rPr>
          <w:rFonts w:ascii="Times New Roman" w:eastAsia="Times New Roman" w:hAnsi="Times New Roman"/>
        </w:rPr>
      </w:pPr>
    </w:p>
    <w:p w:rsidR="004D32EC" w:rsidRDefault="004D32EC" w:rsidP="004D32EC">
      <w:pPr>
        <w:spacing w:line="266" w:lineRule="auto"/>
        <w:ind w:firstLine="720"/>
        <w:jc w:val="both"/>
        <w:rPr>
          <w:rFonts w:ascii="Arial" w:eastAsia="Arial" w:hAnsi="Arial"/>
          <w:sz w:val="22"/>
        </w:rPr>
      </w:pPr>
      <w:r>
        <w:rPr>
          <w:rFonts w:ascii="Arial" w:eastAsia="Arial" w:hAnsi="Arial"/>
          <w:sz w:val="22"/>
        </w:rPr>
        <w:t>Zorbalığı diğer saldırganlık türlerinden ayırt eden özellikler; gücün kasıtlı ve kötü kullanımı, zorbalığın tekrarlaması ve zorbalığa katılan taraflar arası fiziksel ya da psikolojik güç dengesizliğinin bulunması olduğu belirtilmektedir.</w:t>
      </w:r>
    </w:p>
    <w:p w:rsidR="004D32EC" w:rsidRDefault="004D32EC" w:rsidP="004D32EC">
      <w:pPr>
        <w:spacing w:line="0" w:lineRule="atLeast"/>
        <w:rPr>
          <w:rFonts w:ascii="Arial" w:eastAsia="Arial" w:hAnsi="Arial"/>
          <w:sz w:val="22"/>
        </w:rPr>
      </w:pPr>
    </w:p>
    <w:p w:rsidR="004D32EC" w:rsidRDefault="004D32EC" w:rsidP="004D32EC">
      <w:pPr>
        <w:spacing w:line="0" w:lineRule="atLeast"/>
        <w:rPr>
          <w:rFonts w:ascii="Arial" w:eastAsia="Arial" w:hAnsi="Arial"/>
          <w:b/>
          <w:sz w:val="22"/>
        </w:rPr>
      </w:pPr>
      <w:r>
        <w:rPr>
          <w:rFonts w:ascii="Arial" w:eastAsia="Arial" w:hAnsi="Arial"/>
          <w:b/>
          <w:sz w:val="22"/>
        </w:rPr>
        <w:t>Zorbalık Davranışının Türleri</w:t>
      </w:r>
    </w:p>
    <w:p w:rsidR="004D32EC" w:rsidRDefault="004D32EC" w:rsidP="004D32EC">
      <w:pPr>
        <w:spacing w:line="0" w:lineRule="atLeast"/>
        <w:ind w:left="4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Fiziksel        </w:t>
      </w:r>
      <w:r>
        <w:rPr>
          <w:rFonts w:ascii="Times New Roman" w:eastAsia="Times New Roman" w:hAnsi="Times New Roman"/>
          <w:noProof/>
        </w:rPr>
        <w:drawing>
          <wp:inline distT="0" distB="0" distL="0" distR="0">
            <wp:extent cx="138430" cy="127635"/>
            <wp:effectExtent l="0" t="0" r="0" b="5715"/>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Sözel     </w:t>
      </w:r>
      <w:r>
        <w:rPr>
          <w:rFonts w:ascii="Times New Roman" w:eastAsia="Times New Roman" w:hAnsi="Times New Roman"/>
          <w:noProof/>
        </w:rPr>
        <w:drawing>
          <wp:inline distT="0" distB="0" distL="0" distR="0">
            <wp:extent cx="138430" cy="127635"/>
            <wp:effectExtent l="0" t="0" r="0" b="571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Siber</w:t>
      </w:r>
    </w:p>
    <w:p w:rsidR="004D32EC" w:rsidRDefault="004D32EC" w:rsidP="004D32EC">
      <w:pPr>
        <w:spacing w:line="27" w:lineRule="exact"/>
        <w:rPr>
          <w:rFonts w:ascii="Times New Roman" w:eastAsia="Times New Roman" w:hAnsi="Times New Roman"/>
        </w:rPr>
      </w:pPr>
    </w:p>
    <w:p w:rsidR="004D32EC" w:rsidRDefault="004D32EC" w:rsidP="004D32EC">
      <w:pPr>
        <w:spacing w:line="27" w:lineRule="exact"/>
        <w:rPr>
          <w:rFonts w:ascii="Times New Roman" w:eastAsia="Times New Roman" w:hAnsi="Times New Roman"/>
        </w:rPr>
      </w:pPr>
    </w:p>
    <w:p w:rsidR="004D32EC" w:rsidRDefault="004D32EC" w:rsidP="004D32EC">
      <w:pPr>
        <w:spacing w:line="0" w:lineRule="atLeast"/>
        <w:ind w:left="40"/>
        <w:rPr>
          <w:rFonts w:ascii="Arial" w:eastAsia="Arial" w:hAnsi="Arial"/>
          <w:sz w:val="22"/>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69F6F26F" wp14:editId="41BF6F01">
            <wp:extent cx="138430" cy="127635"/>
            <wp:effectExtent l="0" t="0" r="0" b="571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Duygusal    </w:t>
      </w:r>
      <w:r>
        <w:rPr>
          <w:rFonts w:ascii="Times New Roman" w:eastAsia="Times New Roman" w:hAnsi="Times New Roman"/>
          <w:noProof/>
        </w:rPr>
        <w:drawing>
          <wp:inline distT="0" distB="0" distL="0" distR="0" wp14:anchorId="68125BAB" wp14:editId="235394F3">
            <wp:extent cx="138430" cy="127635"/>
            <wp:effectExtent l="0" t="0" r="0" b="571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Cinsel      </w:t>
      </w:r>
    </w:p>
    <w:p w:rsidR="004D32EC" w:rsidRDefault="004D32EC" w:rsidP="004D32EC">
      <w:pPr>
        <w:spacing w:line="266" w:lineRule="auto"/>
        <w:ind w:right="1100"/>
        <w:jc w:val="center"/>
        <w:rPr>
          <w:rFonts w:ascii="Arial" w:eastAsia="Arial" w:hAnsi="Arial"/>
          <w:b/>
          <w:sz w:val="22"/>
        </w:rPr>
      </w:pPr>
      <w:r>
        <w:rPr>
          <w:rFonts w:ascii="Arial" w:eastAsia="Arial" w:hAnsi="Arial"/>
          <w:b/>
          <w:sz w:val="22"/>
        </w:rPr>
        <w:lastRenderedPageBreak/>
        <w:t>Çocuklar Neden Zorbalık Davranışları Sergilerler?</w:t>
      </w:r>
    </w:p>
    <w:p w:rsidR="004D32EC" w:rsidRDefault="004D32EC" w:rsidP="004D32EC">
      <w:pPr>
        <w:spacing w:line="275" w:lineRule="exact"/>
        <w:rPr>
          <w:rFonts w:ascii="Times New Roman" w:eastAsia="Times New Roman" w:hAnsi="Times New Roman"/>
        </w:rPr>
      </w:pPr>
    </w:p>
    <w:p w:rsidR="004D32EC" w:rsidRDefault="004D32EC" w:rsidP="004D32EC">
      <w:pPr>
        <w:spacing w:after="60" w:line="0" w:lineRule="atLeast"/>
        <w:ind w:left="4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Ailesel nedenler</w:t>
      </w:r>
    </w:p>
    <w:p w:rsidR="004D32EC" w:rsidRDefault="004D32EC" w:rsidP="004D32EC">
      <w:pPr>
        <w:spacing w:after="60" w:line="27" w:lineRule="exact"/>
        <w:rPr>
          <w:rFonts w:ascii="Times New Roman" w:eastAsia="Times New Roman" w:hAnsi="Times New Roman"/>
        </w:rPr>
      </w:pPr>
    </w:p>
    <w:p w:rsidR="004D32EC" w:rsidRDefault="004D32EC" w:rsidP="004D32EC">
      <w:pPr>
        <w:spacing w:after="60" w:line="0" w:lineRule="atLeast"/>
        <w:ind w:left="280" w:hanging="252"/>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Sosyal becerilerde ve iletişim becerilerinde yetersizlik</w:t>
      </w:r>
    </w:p>
    <w:p w:rsidR="004D32EC" w:rsidRDefault="004D32EC" w:rsidP="004D32EC">
      <w:pPr>
        <w:spacing w:after="60" w:line="25" w:lineRule="exact"/>
        <w:rPr>
          <w:rFonts w:ascii="Times New Roman" w:eastAsia="Times New Roman" w:hAnsi="Times New Roman"/>
        </w:rPr>
      </w:pPr>
    </w:p>
    <w:p w:rsidR="004D32EC" w:rsidRDefault="004D32EC" w:rsidP="004D32EC">
      <w:pPr>
        <w:spacing w:after="60" w:line="0" w:lineRule="atLeast"/>
        <w:ind w:left="280" w:right="680" w:hanging="252"/>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Öfke, üzüntü gibi güçlü duygularla baş edememe</w:t>
      </w:r>
    </w:p>
    <w:p w:rsidR="004D32EC" w:rsidRDefault="004D32EC" w:rsidP="004D32EC">
      <w:pPr>
        <w:spacing w:after="60" w:line="25" w:lineRule="exact"/>
        <w:rPr>
          <w:rFonts w:ascii="Times New Roman" w:eastAsia="Times New Roman" w:hAnsi="Times New Roman"/>
        </w:rPr>
      </w:pPr>
    </w:p>
    <w:p w:rsidR="004D32EC" w:rsidRDefault="004D32EC" w:rsidP="004D32EC">
      <w:pPr>
        <w:spacing w:after="60" w:line="0" w:lineRule="atLeast"/>
        <w:ind w:left="4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proofErr w:type="spellStart"/>
      <w:r>
        <w:rPr>
          <w:rFonts w:ascii="Arial" w:eastAsia="Arial" w:hAnsi="Arial"/>
          <w:sz w:val="22"/>
        </w:rPr>
        <w:t>Dürtüsellik</w:t>
      </w:r>
      <w:proofErr w:type="spellEnd"/>
    </w:p>
    <w:p w:rsidR="004D32EC" w:rsidRDefault="004D32EC" w:rsidP="004D32EC">
      <w:pPr>
        <w:spacing w:after="60" w:line="27" w:lineRule="exact"/>
        <w:rPr>
          <w:rFonts w:ascii="Times New Roman" w:eastAsia="Times New Roman" w:hAnsi="Times New Roman"/>
        </w:rPr>
      </w:pPr>
    </w:p>
    <w:p w:rsidR="004D32EC" w:rsidRDefault="004D32EC" w:rsidP="004D32EC">
      <w:pPr>
        <w:spacing w:after="60" w:line="0" w:lineRule="atLeast"/>
        <w:ind w:left="4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Okula ilişkin nedenler</w:t>
      </w:r>
    </w:p>
    <w:p w:rsidR="004D32EC" w:rsidRDefault="004D32EC" w:rsidP="004D32EC">
      <w:pPr>
        <w:spacing w:after="60" w:line="0" w:lineRule="atLeast"/>
        <w:ind w:left="40"/>
        <w:rPr>
          <w:rFonts w:ascii="Arial" w:eastAsia="Arial" w:hAnsi="Arial"/>
          <w:sz w:val="22"/>
        </w:rPr>
      </w:pPr>
    </w:p>
    <w:p w:rsidR="004D32EC" w:rsidRDefault="004D32EC" w:rsidP="004D32EC">
      <w:pPr>
        <w:spacing w:line="0" w:lineRule="atLeast"/>
        <w:jc w:val="center"/>
        <w:rPr>
          <w:rFonts w:ascii="Arial" w:eastAsia="Arial" w:hAnsi="Arial"/>
          <w:b/>
          <w:sz w:val="21"/>
        </w:rPr>
      </w:pPr>
      <w:r>
        <w:rPr>
          <w:rFonts w:ascii="Arial" w:eastAsia="Arial" w:hAnsi="Arial"/>
          <w:b/>
          <w:sz w:val="21"/>
        </w:rPr>
        <w:t xml:space="preserve">Zorbalığa Maruz Kalan Öğrencilerin </w:t>
      </w:r>
      <w:r>
        <w:rPr>
          <w:rFonts w:ascii="Arial" w:eastAsia="Arial" w:hAnsi="Arial"/>
          <w:b/>
          <w:sz w:val="21"/>
          <w:szCs w:val="21"/>
        </w:rPr>
        <w:t>Ö</w:t>
      </w:r>
      <w:r>
        <w:rPr>
          <w:rFonts w:ascii="Arial" w:eastAsia="Arial" w:hAnsi="Arial"/>
          <w:b/>
          <w:sz w:val="21"/>
        </w:rPr>
        <w:t>zellikleri</w:t>
      </w:r>
    </w:p>
    <w:p w:rsidR="004D32EC" w:rsidRDefault="004D32EC" w:rsidP="004D32EC">
      <w:pPr>
        <w:spacing w:line="20" w:lineRule="exact"/>
        <w:rPr>
          <w:rFonts w:ascii="Times New Roman" w:eastAsia="Times New Roman" w:hAnsi="Times New Roman"/>
        </w:rPr>
      </w:pPr>
    </w:p>
    <w:p w:rsidR="004D32EC" w:rsidRDefault="004D32EC" w:rsidP="004D32EC">
      <w:pPr>
        <w:spacing w:line="264" w:lineRule="auto"/>
        <w:ind w:right="60" w:firstLine="720"/>
        <w:jc w:val="both"/>
        <w:rPr>
          <w:rFonts w:ascii="Arial" w:eastAsia="Arial" w:hAnsi="Arial"/>
          <w:sz w:val="22"/>
        </w:rPr>
      </w:pPr>
    </w:p>
    <w:p w:rsidR="004D32EC" w:rsidRDefault="004D32EC" w:rsidP="004D32EC">
      <w:pPr>
        <w:spacing w:line="264" w:lineRule="auto"/>
        <w:ind w:right="60" w:firstLine="720"/>
        <w:jc w:val="both"/>
        <w:rPr>
          <w:rFonts w:ascii="Arial" w:eastAsia="Arial" w:hAnsi="Arial"/>
          <w:sz w:val="22"/>
        </w:rPr>
      </w:pPr>
      <w:r>
        <w:rPr>
          <w:rFonts w:ascii="Arial" w:eastAsia="Arial" w:hAnsi="Arial"/>
          <w:sz w:val="22"/>
        </w:rPr>
        <w:t>Zorbalığa maruz kalan çocuklardaki belirtilerin aileler ve öğretmenler tarafından bilinmesi ve tespit edilmesi, zorbalığın önlenmesi açısından çok önemlidir. Bazı belirtiler şunlardır:</w:t>
      </w:r>
    </w:p>
    <w:p w:rsidR="004D32EC" w:rsidRDefault="004D32EC" w:rsidP="004D32EC">
      <w:pPr>
        <w:spacing w:line="264" w:lineRule="auto"/>
        <w:ind w:right="60" w:firstLine="720"/>
        <w:jc w:val="both"/>
        <w:rPr>
          <w:rFonts w:ascii="Arial" w:eastAsia="Arial" w:hAnsi="Arial"/>
          <w:sz w:val="22"/>
        </w:rPr>
      </w:pPr>
    </w:p>
    <w:p w:rsidR="004D32EC" w:rsidRDefault="004D32EC" w:rsidP="004D32EC">
      <w:pPr>
        <w:spacing w:line="0" w:lineRule="atLeast"/>
        <w:ind w:left="280" w:right="60" w:hanging="252"/>
        <w:jc w:val="both"/>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İsim takılması, alay edilmesi, sataşılması, tehdit edilmesi, emir verilmesi, dışlanması, oyunlara alınmaması veya oyunlardan çıkarılması, dövülmesi, kendisini savunamayacağı kavgalara girmesi, kitaplarının veya diğer eşyalarının alınması, tahrip edilmesi, vücudunda nedenini açıklayamadığı yara, bere, çürük ve tırnak izi olması, elbiselerinin yırtılması…</w:t>
      </w:r>
    </w:p>
    <w:p w:rsidR="004D32EC" w:rsidRDefault="004D32EC" w:rsidP="004D32EC">
      <w:pPr>
        <w:spacing w:line="0" w:lineRule="atLeast"/>
        <w:ind w:left="280" w:right="60" w:hanging="252"/>
        <w:jc w:val="both"/>
        <w:rPr>
          <w:rFonts w:ascii="Arial" w:eastAsia="Arial" w:hAnsi="Arial"/>
          <w:sz w:val="22"/>
        </w:rPr>
      </w:pPr>
    </w:p>
    <w:p w:rsidR="004D32EC" w:rsidRDefault="004D32EC" w:rsidP="004D32EC">
      <w:pPr>
        <w:spacing w:line="0" w:lineRule="atLeast"/>
        <w:ind w:left="280" w:right="60" w:hanging="252"/>
        <w:jc w:val="both"/>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Teneffüslerde genellikle yalnız olması, sınıfta hiç yakın arkadaşının bulunmaması</w:t>
      </w:r>
    </w:p>
    <w:p w:rsidR="004D32EC" w:rsidRDefault="004D32EC" w:rsidP="004D32EC">
      <w:pPr>
        <w:spacing w:line="302" w:lineRule="exact"/>
        <w:rPr>
          <w:rFonts w:ascii="Times New Roman" w:eastAsia="Times New Roman" w:hAnsi="Times New Roman"/>
        </w:rPr>
      </w:pPr>
    </w:p>
    <w:p w:rsidR="004D32EC" w:rsidRDefault="004D32EC" w:rsidP="004D32EC">
      <w:pPr>
        <w:spacing w:line="0" w:lineRule="atLeast"/>
        <w:ind w:left="280" w:right="60" w:hanging="252"/>
        <w:jc w:val="both"/>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Teneffüslerde öğretmene veya diğer yetişkinlere yakın olmak istemesi </w:t>
      </w:r>
    </w:p>
    <w:p w:rsidR="004D32EC" w:rsidRDefault="004D32EC" w:rsidP="004D32EC">
      <w:pPr>
        <w:spacing w:line="299" w:lineRule="exact"/>
        <w:rPr>
          <w:rFonts w:ascii="Times New Roman" w:eastAsia="Times New Roman" w:hAnsi="Times New Roman"/>
        </w:rPr>
      </w:pPr>
    </w:p>
    <w:p w:rsidR="004D32EC" w:rsidRDefault="004D32EC" w:rsidP="004D32EC">
      <w:pPr>
        <w:spacing w:line="0" w:lineRule="atLeast"/>
        <w:ind w:left="280" w:right="60" w:hanging="252"/>
        <w:jc w:val="both"/>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Sınıfta konuşma zorluğu çekmesi, endişeli ve güvensiz bir yüz ifadesine sahip olması</w:t>
      </w:r>
    </w:p>
    <w:p w:rsidR="004D32EC" w:rsidRDefault="004D32EC" w:rsidP="004D32EC">
      <w:pPr>
        <w:spacing w:line="0" w:lineRule="atLeast"/>
        <w:ind w:left="280" w:right="60" w:hanging="252"/>
        <w:jc w:val="both"/>
        <w:rPr>
          <w:rFonts w:ascii="Arial" w:eastAsia="Arial" w:hAnsi="Arial"/>
          <w:sz w:val="22"/>
        </w:rPr>
      </w:pPr>
    </w:p>
    <w:p w:rsidR="004D32EC" w:rsidRDefault="004D32EC" w:rsidP="004D32EC">
      <w:pPr>
        <w:spacing w:line="0" w:lineRule="atLeast"/>
        <w:ind w:left="2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Korkulu, mutsuz ve gözü yaşlı yüz ifadesi</w:t>
      </w:r>
    </w:p>
    <w:p w:rsidR="004D32EC" w:rsidRDefault="004D32EC" w:rsidP="004D32EC">
      <w:pPr>
        <w:spacing w:line="316" w:lineRule="exact"/>
        <w:rPr>
          <w:rFonts w:ascii="Times New Roman" w:eastAsia="Times New Roman" w:hAnsi="Times New Roman"/>
          <w:sz w:val="22"/>
        </w:rPr>
      </w:pPr>
    </w:p>
    <w:p w:rsidR="004D32EC" w:rsidRDefault="004D32EC" w:rsidP="004D32EC">
      <w:pPr>
        <w:spacing w:line="316" w:lineRule="exact"/>
        <w:rPr>
          <w:rFonts w:ascii="Times New Roman" w:eastAsia="Times New Roman" w:hAnsi="Times New Roman"/>
          <w:sz w:val="22"/>
        </w:rPr>
      </w:pPr>
      <w:r>
        <w:rPr>
          <w:noProof/>
        </w:rPr>
        <w:lastRenderedPageBreak/>
        <w:drawing>
          <wp:anchor distT="0" distB="0" distL="114300" distR="114300" simplePos="0" relativeHeight="251659264" behindDoc="1" locked="0" layoutInCell="1" allowOverlap="1">
            <wp:simplePos x="0" y="0"/>
            <wp:positionH relativeFrom="column">
              <wp:posOffset>115570</wp:posOffset>
            </wp:positionH>
            <wp:positionV relativeFrom="paragraph">
              <wp:posOffset>-120650</wp:posOffset>
            </wp:positionV>
            <wp:extent cx="2922905" cy="213614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940" t="76459" r="31908" b="4512"/>
                    <a:stretch>
                      <a:fillRect/>
                    </a:stretch>
                  </pic:blipFill>
                  <pic:spPr bwMode="auto">
                    <a:xfrm>
                      <a:off x="0" y="0"/>
                      <a:ext cx="2922905" cy="2136140"/>
                    </a:xfrm>
                    <a:prstGeom prst="rect">
                      <a:avLst/>
                    </a:prstGeom>
                    <a:noFill/>
                  </pic:spPr>
                </pic:pic>
              </a:graphicData>
            </a:graphic>
            <wp14:sizeRelH relativeFrom="page">
              <wp14:pctWidth>0</wp14:pctWidth>
            </wp14:sizeRelH>
            <wp14:sizeRelV relativeFrom="page">
              <wp14:pctHeight>0</wp14:pctHeight>
            </wp14:sizeRelV>
          </wp:anchor>
        </w:drawing>
      </w:r>
    </w:p>
    <w:p w:rsidR="004D32EC" w:rsidRDefault="004D32EC" w:rsidP="004D32EC">
      <w:pPr>
        <w:spacing w:line="0" w:lineRule="atLeast"/>
        <w:ind w:left="40"/>
        <w:rPr>
          <w:rFonts w:ascii="Arial" w:eastAsia="Arial" w:hAnsi="Arial"/>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Times New Roman" w:eastAsia="Times New Roman" w:hAnsi="Times New Roman"/>
          <w:sz w:val="22"/>
        </w:rPr>
      </w:pPr>
    </w:p>
    <w:p w:rsidR="004D32EC" w:rsidRDefault="004D32EC" w:rsidP="004D32EC">
      <w:pPr>
        <w:spacing w:line="0" w:lineRule="atLeast"/>
        <w:rPr>
          <w:rFonts w:ascii="Arial" w:eastAsia="Arial" w:hAnsi="Arial"/>
          <w:sz w:val="22"/>
        </w:rPr>
      </w:pPr>
      <w:r>
        <w:rPr>
          <w:rFonts w:ascii="Times New Roman" w:eastAsia="Times New Roman" w:hAnsi="Times New Roman"/>
          <w:noProof/>
          <w:sz w:val="22"/>
        </w:rPr>
        <w:drawing>
          <wp:inline distT="0" distB="0" distL="0" distR="0">
            <wp:extent cx="138430" cy="127635"/>
            <wp:effectExtent l="0" t="0" r="0" b="571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Okul başarısının aniden veya yavaş yavaş düşmesi</w:t>
      </w:r>
    </w:p>
    <w:p w:rsidR="004D32EC" w:rsidRDefault="004D32EC" w:rsidP="004D32EC">
      <w:pPr>
        <w:spacing w:line="0" w:lineRule="atLeast"/>
        <w:ind w:left="20"/>
        <w:rPr>
          <w:rFonts w:ascii="Arial" w:eastAsia="Arial" w:hAnsi="Arial"/>
          <w:sz w:val="22"/>
        </w:rPr>
      </w:pPr>
    </w:p>
    <w:p w:rsidR="004D32EC" w:rsidRDefault="004D32EC" w:rsidP="004D32EC">
      <w:pPr>
        <w:spacing w:line="0" w:lineRule="atLeast"/>
        <w:ind w:left="20"/>
        <w:rPr>
          <w:rFonts w:ascii="Arial" w:eastAsia="Times New Roman" w:hAnsi="Arial"/>
          <w:sz w:val="22"/>
        </w:rPr>
      </w:pPr>
      <w:r>
        <w:rPr>
          <w:rFonts w:ascii="Times New Roman" w:eastAsia="Times New Roman" w:hAnsi="Times New Roman"/>
          <w:noProof/>
          <w:sz w:val="22"/>
        </w:rPr>
        <w:drawing>
          <wp:inline distT="0" distB="0" distL="0" distR="0">
            <wp:extent cx="138430" cy="127635"/>
            <wp:effectExtent l="0" t="0" r="0" b="571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Times New Roman" w:eastAsia="Times New Roman" w:hAnsi="Times New Roman"/>
          <w:sz w:val="22"/>
        </w:rPr>
        <w:t xml:space="preserve"> </w:t>
      </w:r>
      <w:r>
        <w:rPr>
          <w:rFonts w:ascii="Arial" w:eastAsia="Times New Roman" w:hAnsi="Arial"/>
          <w:sz w:val="22"/>
        </w:rPr>
        <w:t>Devamsızlığının artması</w:t>
      </w:r>
    </w:p>
    <w:p w:rsidR="004D32EC" w:rsidRDefault="004D32EC" w:rsidP="004D32EC">
      <w:pPr>
        <w:spacing w:line="0" w:lineRule="atLeast"/>
        <w:ind w:left="20"/>
        <w:rPr>
          <w:rFonts w:ascii="Arial" w:eastAsia="Times New Roman" w:hAnsi="Arial"/>
          <w:sz w:val="22"/>
        </w:rPr>
      </w:pPr>
    </w:p>
    <w:p w:rsidR="004D32EC" w:rsidRDefault="004D32EC" w:rsidP="004D32EC">
      <w:pPr>
        <w:spacing w:line="0" w:lineRule="atLeast"/>
        <w:jc w:val="center"/>
        <w:rPr>
          <w:rFonts w:ascii="Arial" w:eastAsia="Arial" w:hAnsi="Arial"/>
          <w:b/>
          <w:sz w:val="21"/>
          <w:szCs w:val="21"/>
        </w:rPr>
      </w:pPr>
      <w:r>
        <w:rPr>
          <w:rFonts w:ascii="Arial" w:eastAsia="Arial" w:hAnsi="Arial"/>
          <w:b/>
          <w:sz w:val="21"/>
          <w:szCs w:val="21"/>
        </w:rPr>
        <w:t>Zorba Öğrencilerin Özellikleri</w:t>
      </w:r>
    </w:p>
    <w:p w:rsidR="004D32EC" w:rsidRDefault="004D32EC" w:rsidP="004D32EC">
      <w:pPr>
        <w:spacing w:line="0" w:lineRule="atLeast"/>
        <w:ind w:left="20"/>
        <w:rPr>
          <w:rFonts w:ascii="Arial" w:eastAsia="Times New Roman"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Saldırgandırlar, çabuk öfkelenirler, kin tutarlar.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Hâkimiyet ve baskı kurmaya güçlü ihtiyaçları vardır.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Duygu ve davranışlarını kontrol etmekte zorlanırlar.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Özsaygıları düşüktür.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Empati yapma yetenekleri yok denecek kadar azdır.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Kendilerine bakışları olumludur.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Madde kullanımına ve küfürlü konuşmaya meyillidirler.</w:t>
      </w:r>
    </w:p>
    <w:p w:rsidR="004D32EC" w:rsidRDefault="004D32EC" w:rsidP="004D32EC">
      <w:pPr>
        <w:spacing w:line="0" w:lineRule="atLeast"/>
        <w:jc w:val="both"/>
        <w:rPr>
          <w:rFonts w:ascii="Arial" w:eastAsia="Arial" w:hAnsi="Arial"/>
          <w:sz w:val="22"/>
        </w:rPr>
      </w:pP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Otoriter ebeveynlere sahiptirler, sorunlu aile ve çevreden gelirler.</w:t>
      </w:r>
    </w:p>
    <w:p w:rsidR="004D32EC" w:rsidRDefault="004D32EC" w:rsidP="004D32EC">
      <w:pPr>
        <w:spacing w:line="0" w:lineRule="atLeast"/>
        <w:jc w:val="both"/>
        <w:rPr>
          <w:rFonts w:ascii="Arial" w:eastAsia="Arial" w:hAnsi="Arial"/>
          <w:sz w:val="22"/>
        </w:rPr>
      </w:pPr>
      <w:r>
        <w:rPr>
          <w:rFonts w:ascii="Arial" w:eastAsia="Arial" w:hAnsi="Arial"/>
          <w:noProof/>
          <w:sz w:val="22"/>
        </w:rPr>
        <w:drawing>
          <wp:inline distT="0" distB="0" distL="0" distR="0">
            <wp:extent cx="138430" cy="127635"/>
            <wp:effectExtent l="0" t="0" r="0" b="571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Kurallara uymazlar, disiplin anlayışı gelişmemiştir.</w:t>
      </w: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r>
        <w:rPr>
          <w:rFonts w:ascii="Arial" w:eastAsia="Arial" w:hAnsi="Arial"/>
          <w:b/>
          <w:sz w:val="22"/>
        </w:rPr>
        <w:lastRenderedPageBreak/>
        <w:t>Zorbalık Davranışının Sonuçları</w:t>
      </w:r>
    </w:p>
    <w:p w:rsidR="004D32EC" w:rsidRDefault="004D32EC" w:rsidP="004D32EC">
      <w:pPr>
        <w:spacing w:line="0" w:lineRule="atLeast"/>
        <w:rPr>
          <w:rFonts w:ascii="Arial" w:eastAsia="Arial" w:hAnsi="Arial"/>
          <w:sz w:val="22"/>
        </w:rPr>
      </w:pPr>
    </w:p>
    <w:p w:rsidR="004D32EC" w:rsidRDefault="004D32EC" w:rsidP="004D32EC">
      <w:pPr>
        <w:spacing w:line="0" w:lineRule="atLeast"/>
        <w:rPr>
          <w:rFonts w:ascii="Arial" w:eastAsia="Arial" w:hAnsi="Arial"/>
          <w:b/>
          <w:sz w:val="22"/>
        </w:rPr>
      </w:pPr>
      <w:r>
        <w:rPr>
          <w:rFonts w:ascii="Arial" w:eastAsia="Arial" w:hAnsi="Arial"/>
          <w:b/>
          <w:sz w:val="22"/>
        </w:rPr>
        <w:t>Davranışa Maruz Kalan Çocuklar:</w:t>
      </w:r>
    </w:p>
    <w:p w:rsidR="004D32EC" w:rsidRDefault="004D32EC" w:rsidP="004D32EC">
      <w:pPr>
        <w:spacing w:line="307" w:lineRule="exact"/>
        <w:rPr>
          <w:rFonts w:ascii="Times New Roman" w:eastAsia="Times New Roman" w:hAnsi="Times New Roman"/>
        </w:rPr>
      </w:pPr>
    </w:p>
    <w:p w:rsidR="004D32EC" w:rsidRDefault="004D32EC" w:rsidP="004D32EC">
      <w:pPr>
        <w:spacing w:line="216" w:lineRule="auto"/>
        <w:ind w:left="280" w:hanging="251"/>
        <w:jc w:val="both"/>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Benlik saygısını yitirirler ve bunu geri kazanmaları yıllarca sürebilir.</w:t>
      </w:r>
    </w:p>
    <w:p w:rsidR="004D32EC" w:rsidRDefault="004D32EC" w:rsidP="004D32EC">
      <w:pPr>
        <w:spacing w:line="216" w:lineRule="auto"/>
        <w:rPr>
          <w:rFonts w:ascii="Times New Roman" w:eastAsia="Times New Roman" w:hAnsi="Times New Roman"/>
        </w:rPr>
      </w:pPr>
    </w:p>
    <w:p w:rsidR="004D32EC" w:rsidRDefault="004D32EC" w:rsidP="004D32EC">
      <w:pPr>
        <w:tabs>
          <w:tab w:val="left" w:pos="4253"/>
        </w:tabs>
        <w:spacing w:line="216" w:lineRule="auto"/>
        <w:ind w:left="280" w:right="405" w:hanging="251"/>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Kendine ve diğer insanlara olan güvenini yitirebilir.</w:t>
      </w:r>
    </w:p>
    <w:p w:rsidR="004D32EC" w:rsidRDefault="004D32EC" w:rsidP="004D32EC">
      <w:pPr>
        <w:spacing w:line="216" w:lineRule="auto"/>
        <w:rPr>
          <w:rFonts w:ascii="Times New Roman" w:eastAsia="Times New Roman" w:hAnsi="Times New Roman"/>
        </w:rPr>
      </w:pPr>
    </w:p>
    <w:p w:rsidR="004D32EC" w:rsidRDefault="004D32EC" w:rsidP="004D32EC">
      <w:pPr>
        <w:spacing w:line="216" w:lineRule="auto"/>
        <w:ind w:left="20"/>
        <w:rPr>
          <w:rFonts w:ascii="Arial" w:eastAsia="Arial" w:hAnsi="Arial"/>
        </w:rPr>
      </w:pPr>
      <w:r>
        <w:rPr>
          <w:rFonts w:ascii="Times New Roman" w:eastAsia="Times New Roman" w:hAnsi="Times New Roman"/>
          <w:noProof/>
        </w:rPr>
        <w:drawing>
          <wp:inline distT="0" distB="0" distL="0" distR="0">
            <wp:extent cx="138430" cy="127635"/>
            <wp:effectExtent l="0" t="0" r="0" b="571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rPr>
        <w:t>Arkadaşlarından soyutlanabilir ve yalnız kalabilir.</w:t>
      </w:r>
    </w:p>
    <w:p w:rsidR="004D32EC" w:rsidRDefault="004D32EC" w:rsidP="004D32EC">
      <w:pPr>
        <w:spacing w:line="216" w:lineRule="auto"/>
        <w:rPr>
          <w:rFonts w:ascii="Times New Roman" w:eastAsia="Times New Roman" w:hAnsi="Times New Roman"/>
        </w:rPr>
      </w:pPr>
    </w:p>
    <w:p w:rsidR="004D32EC" w:rsidRDefault="004D32EC" w:rsidP="004D32EC">
      <w:pPr>
        <w:spacing w:line="216" w:lineRule="auto"/>
        <w:ind w:left="2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Depresyona girebilirler.</w:t>
      </w:r>
    </w:p>
    <w:p w:rsidR="004D32EC" w:rsidRDefault="004D32EC" w:rsidP="004D32EC">
      <w:pPr>
        <w:spacing w:line="216" w:lineRule="auto"/>
        <w:rPr>
          <w:rFonts w:ascii="Times New Roman" w:eastAsia="Times New Roman" w:hAnsi="Times New Roman"/>
        </w:rPr>
      </w:pPr>
    </w:p>
    <w:p w:rsidR="004D32EC" w:rsidRDefault="004D32EC" w:rsidP="004D32EC">
      <w:pPr>
        <w:spacing w:line="216" w:lineRule="auto"/>
        <w:ind w:left="2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Devamsızlığı artabilir ya da okulu terk edebilir.</w:t>
      </w:r>
    </w:p>
    <w:p w:rsidR="004D32EC" w:rsidRDefault="004D32EC" w:rsidP="004D32EC">
      <w:pPr>
        <w:spacing w:line="216" w:lineRule="auto"/>
        <w:rPr>
          <w:rFonts w:ascii="Times New Roman" w:eastAsia="Times New Roman" w:hAnsi="Times New Roman"/>
        </w:rPr>
      </w:pPr>
    </w:p>
    <w:p w:rsidR="004D32EC" w:rsidRDefault="004D32EC" w:rsidP="004D32EC">
      <w:pPr>
        <w:spacing w:line="216" w:lineRule="auto"/>
        <w:ind w:left="20"/>
        <w:rPr>
          <w:rFonts w:ascii="Arial" w:eastAsia="Arial" w:hAnsi="Arial"/>
          <w:sz w:val="22"/>
        </w:rPr>
      </w:pPr>
      <w:r>
        <w:rPr>
          <w:rFonts w:ascii="Times New Roman" w:eastAsia="Times New Roman" w:hAnsi="Times New Roman"/>
          <w:noProof/>
        </w:rPr>
        <w:drawing>
          <wp:inline distT="0" distB="0" distL="0" distR="0">
            <wp:extent cx="138430" cy="127635"/>
            <wp:effectExtent l="0" t="0" r="0" b="571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rPr>
        <w:t xml:space="preserve">Hıncını başka çocuklardan çıkarabilir. </w:t>
      </w:r>
    </w:p>
    <w:p w:rsidR="004D32EC" w:rsidRDefault="004D32EC" w:rsidP="004D32EC">
      <w:pPr>
        <w:spacing w:line="0" w:lineRule="atLeast"/>
        <w:jc w:val="both"/>
        <w:rPr>
          <w:rFonts w:ascii="Arial" w:eastAsia="Arial" w:hAnsi="Arial"/>
          <w:sz w:val="22"/>
        </w:rPr>
      </w:pPr>
      <w:r>
        <w:rPr>
          <w:noProof/>
        </w:rPr>
        <w:drawing>
          <wp:anchor distT="0" distB="0" distL="114300" distR="114300" simplePos="0" relativeHeight="251660288" behindDoc="1" locked="0" layoutInCell="1" allowOverlap="1">
            <wp:simplePos x="0" y="0"/>
            <wp:positionH relativeFrom="column">
              <wp:posOffset>62865</wp:posOffset>
            </wp:positionH>
            <wp:positionV relativeFrom="paragraph">
              <wp:posOffset>76835</wp:posOffset>
            </wp:positionV>
            <wp:extent cx="2922905" cy="2136140"/>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9940" t="76459" r="31908" b="4512"/>
                    <a:stretch>
                      <a:fillRect/>
                    </a:stretch>
                  </pic:blipFill>
                  <pic:spPr bwMode="auto">
                    <a:xfrm>
                      <a:off x="0" y="0"/>
                      <a:ext cx="2922905" cy="2136140"/>
                    </a:xfrm>
                    <a:prstGeom prst="rect">
                      <a:avLst/>
                    </a:prstGeom>
                    <a:noFill/>
                  </pic:spPr>
                </pic:pic>
              </a:graphicData>
            </a:graphic>
            <wp14:sizeRelH relativeFrom="page">
              <wp14:pctWidth>0</wp14:pctWidth>
            </wp14:sizeRelH>
            <wp14:sizeRelV relativeFrom="page">
              <wp14:pctHeight>0</wp14:pctHeight>
            </wp14:sizeRelV>
          </wp:anchor>
        </w:drawing>
      </w: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jc w:val="center"/>
        <w:rPr>
          <w:rFonts w:ascii="Arial" w:eastAsia="Arial" w:hAnsi="Arial"/>
          <w:b/>
          <w:sz w:val="22"/>
        </w:rPr>
      </w:pPr>
    </w:p>
    <w:p w:rsidR="004D32EC" w:rsidRDefault="004D32EC" w:rsidP="004D32EC">
      <w:pPr>
        <w:spacing w:line="0" w:lineRule="atLeast"/>
        <w:rPr>
          <w:rFonts w:ascii="Arial" w:eastAsia="Arial" w:hAnsi="Arial"/>
          <w:sz w:val="22"/>
        </w:rPr>
      </w:pPr>
    </w:p>
    <w:p w:rsidR="004D32EC" w:rsidRDefault="004D32EC" w:rsidP="004D32EC">
      <w:pPr>
        <w:spacing w:line="0" w:lineRule="atLeast"/>
        <w:rPr>
          <w:rFonts w:ascii="Arial" w:eastAsia="Arial" w:hAnsi="Arial"/>
          <w:b/>
          <w:sz w:val="21"/>
        </w:rPr>
      </w:pPr>
      <w:r>
        <w:rPr>
          <w:rFonts w:ascii="Arial" w:eastAsia="Arial" w:hAnsi="Arial"/>
          <w:b/>
          <w:sz w:val="21"/>
        </w:rPr>
        <w:t>Zorbalık Davranışı Gösteren Çocuklar:</w:t>
      </w:r>
    </w:p>
    <w:p w:rsidR="004D32EC" w:rsidRDefault="004D32EC" w:rsidP="004D32EC">
      <w:pPr>
        <w:spacing w:line="318" w:lineRule="exact"/>
        <w:rPr>
          <w:rFonts w:ascii="Times New Roman" w:eastAsia="Times New Roman" w:hAnsi="Times New Roman"/>
        </w:rPr>
      </w:pPr>
    </w:p>
    <w:p w:rsidR="004D32EC" w:rsidRDefault="004D32EC" w:rsidP="004D32EC">
      <w:pPr>
        <w:spacing w:line="276" w:lineRule="auto"/>
        <w:ind w:left="280" w:hanging="251"/>
        <w:jc w:val="both"/>
        <w:rPr>
          <w:rFonts w:ascii="Arial" w:eastAsia="Arial" w:hAnsi="Arial"/>
          <w:sz w:val="22"/>
          <w:szCs w:val="22"/>
        </w:rPr>
      </w:pPr>
      <w:r>
        <w:rPr>
          <w:rFonts w:ascii="Times New Roman" w:eastAsia="Times New Roman" w:hAnsi="Times New Roman"/>
          <w:noProof/>
        </w:rPr>
        <w:drawing>
          <wp:inline distT="0" distB="0" distL="0" distR="0">
            <wp:extent cx="138430" cy="127635"/>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Yardım edilmezse ileriki yıllarda da başkalarının üzerindeki güçlerini kötüye kullanmaya devam eder ve başkaları için bir tehdit oluşturabilirler.</w:t>
      </w:r>
    </w:p>
    <w:p w:rsidR="004D32EC" w:rsidRDefault="004D32EC" w:rsidP="004D32EC">
      <w:pPr>
        <w:spacing w:line="276" w:lineRule="auto"/>
        <w:ind w:left="20"/>
        <w:rPr>
          <w:rFonts w:ascii="Arial" w:eastAsia="Arial" w:hAnsi="Arial"/>
          <w:sz w:val="22"/>
          <w:szCs w:val="22"/>
        </w:rPr>
      </w:pPr>
      <w:r>
        <w:rPr>
          <w:rFonts w:ascii="Times New Roman" w:eastAsia="Times New Roman" w:hAnsi="Times New Roman"/>
          <w:noProof/>
          <w:sz w:val="22"/>
          <w:szCs w:val="22"/>
        </w:rPr>
        <w:drawing>
          <wp:inline distT="0" distB="0" distL="0" distR="0">
            <wp:extent cx="138430" cy="127635"/>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Soyutlanabilir ve yalnız kalabilirler.</w:t>
      </w:r>
    </w:p>
    <w:p w:rsidR="004D32EC" w:rsidRDefault="004D32EC" w:rsidP="004D32EC">
      <w:pPr>
        <w:spacing w:line="276" w:lineRule="auto"/>
        <w:ind w:left="280" w:hanging="251"/>
        <w:jc w:val="both"/>
        <w:rPr>
          <w:rFonts w:ascii="Arial" w:eastAsia="Arial" w:hAnsi="Arial"/>
          <w:sz w:val="22"/>
          <w:szCs w:val="22"/>
        </w:rPr>
      </w:pPr>
      <w:r>
        <w:rPr>
          <w:rFonts w:ascii="Times New Roman" w:eastAsia="Times New Roman" w:hAnsi="Times New Roman"/>
          <w:noProof/>
          <w:sz w:val="22"/>
          <w:szCs w:val="22"/>
        </w:rPr>
        <w:drawing>
          <wp:inline distT="0" distB="0" distL="0" distR="0">
            <wp:extent cx="138430" cy="1276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Başkalarıyla işbirliğinin yarattığı mutluluk, manevi tatmin gibi olumlu duygulardan yoksun kalabilirler.</w:t>
      </w:r>
    </w:p>
    <w:p w:rsidR="004D32EC" w:rsidRDefault="004D32EC" w:rsidP="004D32EC">
      <w:pPr>
        <w:spacing w:line="0" w:lineRule="atLeast"/>
        <w:jc w:val="center"/>
        <w:rPr>
          <w:rFonts w:ascii="Arial" w:eastAsia="Arial" w:hAnsi="Arial"/>
          <w:b/>
          <w:sz w:val="21"/>
        </w:rPr>
      </w:pPr>
      <w:bookmarkStart w:id="0" w:name="_GoBack"/>
      <w:bookmarkEnd w:id="0"/>
    </w:p>
    <w:p w:rsidR="004D32EC" w:rsidRDefault="004D32EC" w:rsidP="004D32EC">
      <w:pPr>
        <w:spacing w:line="0" w:lineRule="atLeast"/>
        <w:jc w:val="center"/>
        <w:rPr>
          <w:rFonts w:ascii="Arial" w:eastAsia="Arial" w:hAnsi="Arial"/>
          <w:b/>
          <w:sz w:val="21"/>
        </w:rPr>
      </w:pPr>
      <w:r>
        <w:rPr>
          <w:rFonts w:ascii="Arial" w:eastAsia="Arial" w:hAnsi="Arial"/>
          <w:b/>
          <w:sz w:val="21"/>
        </w:rPr>
        <w:lastRenderedPageBreak/>
        <w:t>Zorbalık Davranışlarına Şahit Olan Çocuklar:</w:t>
      </w:r>
    </w:p>
    <w:p w:rsidR="004D32EC" w:rsidRDefault="004D32EC" w:rsidP="004D32EC">
      <w:pPr>
        <w:spacing w:line="318" w:lineRule="exact"/>
        <w:rPr>
          <w:rFonts w:ascii="Times New Roman" w:eastAsia="Times New Roman" w:hAnsi="Times New Roman"/>
        </w:rPr>
      </w:pPr>
    </w:p>
    <w:p w:rsidR="004D32EC" w:rsidRDefault="004D32EC" w:rsidP="004D32EC">
      <w:pPr>
        <w:spacing w:line="0" w:lineRule="atLeast"/>
        <w:ind w:left="20"/>
        <w:rPr>
          <w:rFonts w:ascii="Arial" w:eastAsia="Arial" w:hAnsi="Arial"/>
          <w:sz w:val="22"/>
          <w:szCs w:val="22"/>
        </w:rPr>
      </w:pPr>
      <w:r>
        <w:rPr>
          <w:rFonts w:ascii="Times New Roman" w:eastAsia="Times New Roman" w:hAnsi="Times New Roman"/>
          <w:noProof/>
        </w:rPr>
        <w:drawing>
          <wp:inline distT="0" distB="0" distL="0" distR="0">
            <wp:extent cx="138430" cy="127635"/>
            <wp:effectExtent l="0" t="0" r="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Kendilerini güvende hissetmeyebilirler.</w:t>
      </w:r>
    </w:p>
    <w:p w:rsidR="004D32EC" w:rsidRDefault="004D32EC" w:rsidP="004D32EC">
      <w:pPr>
        <w:spacing w:line="27" w:lineRule="exact"/>
        <w:rPr>
          <w:rFonts w:ascii="Times New Roman" w:eastAsia="Times New Roman" w:hAnsi="Times New Roman"/>
          <w:sz w:val="22"/>
          <w:szCs w:val="22"/>
        </w:rPr>
      </w:pPr>
    </w:p>
    <w:p w:rsidR="004D32EC" w:rsidRDefault="004D32EC" w:rsidP="004D32EC">
      <w:pPr>
        <w:spacing w:line="0" w:lineRule="atLeast"/>
        <w:ind w:left="280" w:hanging="251"/>
        <w:jc w:val="both"/>
        <w:rPr>
          <w:rFonts w:ascii="Arial" w:eastAsia="Arial" w:hAnsi="Arial"/>
          <w:sz w:val="22"/>
          <w:szCs w:val="22"/>
        </w:rPr>
      </w:pPr>
      <w:r>
        <w:rPr>
          <w:rFonts w:ascii="Times New Roman" w:eastAsia="Times New Roman" w:hAnsi="Times New Roman"/>
          <w:noProof/>
          <w:sz w:val="22"/>
          <w:szCs w:val="22"/>
        </w:rPr>
        <w:drawing>
          <wp:inline distT="0" distB="0" distL="0" distR="0">
            <wp:extent cx="138430" cy="127635"/>
            <wp:effectExtent l="0" t="0" r="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Kendilerini savunmak için sürekli tetikte bekleyebilirler.</w:t>
      </w:r>
    </w:p>
    <w:p w:rsidR="004D32EC" w:rsidRDefault="004D32EC" w:rsidP="004D32EC">
      <w:pPr>
        <w:spacing w:line="25" w:lineRule="exact"/>
        <w:rPr>
          <w:rFonts w:ascii="Times New Roman" w:eastAsia="Times New Roman" w:hAnsi="Times New Roman"/>
          <w:sz w:val="22"/>
          <w:szCs w:val="22"/>
        </w:rPr>
      </w:pPr>
    </w:p>
    <w:p w:rsidR="004D32EC" w:rsidRDefault="004D32EC" w:rsidP="004D32EC">
      <w:pPr>
        <w:spacing w:line="0" w:lineRule="atLeast"/>
        <w:ind w:left="280" w:hanging="238"/>
        <w:jc w:val="both"/>
        <w:rPr>
          <w:rFonts w:ascii="Arial" w:eastAsia="Arial" w:hAnsi="Arial"/>
          <w:sz w:val="22"/>
          <w:szCs w:val="22"/>
        </w:rPr>
      </w:pPr>
      <w:r>
        <w:rPr>
          <w:rFonts w:ascii="Times New Roman" w:eastAsia="Times New Roman" w:hAnsi="Times New Roman"/>
          <w:noProof/>
          <w:sz w:val="22"/>
          <w:szCs w:val="22"/>
        </w:rPr>
        <w:drawing>
          <wp:inline distT="0" distB="0" distL="0" distR="0">
            <wp:extent cx="138430" cy="127635"/>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eastAsia="Arial" w:hAnsi="Arial"/>
          <w:sz w:val="22"/>
          <w:szCs w:val="22"/>
        </w:rPr>
        <w:t>Etraflarında olup biten şiddet davranışlarından dolayı mutsuzluk, üzüntü, korku, umutsuzluk gibi olumsuz duygulara sahip olabilirler.</w:t>
      </w:r>
    </w:p>
    <w:p w:rsidR="004D32EC" w:rsidRDefault="004D32EC" w:rsidP="004D32EC">
      <w:pPr>
        <w:spacing w:line="6" w:lineRule="exact"/>
        <w:rPr>
          <w:rFonts w:ascii="Times New Roman" w:eastAsia="Times New Roman" w:hAnsi="Times New Roman"/>
        </w:rPr>
      </w:pPr>
    </w:p>
    <w:p w:rsidR="004D32EC" w:rsidRDefault="004D32EC" w:rsidP="004D32EC">
      <w:pPr>
        <w:spacing w:line="0" w:lineRule="atLeast"/>
        <w:ind w:left="280" w:hanging="238"/>
        <w:jc w:val="both"/>
        <w:rPr>
          <w:rFonts w:ascii="Arial" w:eastAsia="Arial" w:hAnsi="Arial"/>
          <w:sz w:val="22"/>
          <w:szCs w:val="22"/>
        </w:rPr>
      </w:pPr>
      <w:r>
        <w:rPr>
          <w:noProof/>
        </w:rPr>
        <w:drawing>
          <wp:anchor distT="0" distB="0" distL="114300" distR="114300" simplePos="0" relativeHeight="251661312" behindDoc="1" locked="0" layoutInCell="1" allowOverlap="1">
            <wp:simplePos x="0" y="0"/>
            <wp:positionH relativeFrom="column">
              <wp:posOffset>140335</wp:posOffset>
            </wp:positionH>
            <wp:positionV relativeFrom="paragraph">
              <wp:posOffset>25400</wp:posOffset>
            </wp:positionV>
            <wp:extent cx="2828290" cy="2661285"/>
            <wp:effectExtent l="0" t="0" r="0" b="5715"/>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78964" t="58916"/>
                    <a:stretch>
                      <a:fillRect/>
                    </a:stretch>
                  </pic:blipFill>
                  <pic:spPr bwMode="auto">
                    <a:xfrm>
                      <a:off x="0" y="0"/>
                      <a:ext cx="2828290" cy="2661285"/>
                    </a:xfrm>
                    <a:prstGeom prst="rect">
                      <a:avLst/>
                    </a:prstGeom>
                    <a:noFill/>
                  </pic:spPr>
                </pic:pic>
              </a:graphicData>
            </a:graphic>
            <wp14:sizeRelH relativeFrom="page">
              <wp14:pctWidth>0</wp14:pctWidth>
            </wp14:sizeRelH>
            <wp14:sizeRelV relativeFrom="page">
              <wp14:pctHeight>0</wp14:pctHeight>
            </wp14:sizeRelV>
          </wp:anchor>
        </w:drawing>
      </w: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p>
    <w:p w:rsidR="004D32EC" w:rsidRDefault="004D32EC" w:rsidP="004D32EC">
      <w:pPr>
        <w:spacing w:after="200" w:line="276" w:lineRule="auto"/>
        <w:jc w:val="center"/>
        <w:rPr>
          <w:rFonts w:ascii="Arial" w:hAnsi="Arial"/>
          <w:b/>
          <w:sz w:val="22"/>
          <w:szCs w:val="22"/>
          <w:lang w:eastAsia="en-US"/>
        </w:rPr>
      </w:pPr>
      <w:r>
        <w:rPr>
          <w:rFonts w:ascii="Arial" w:hAnsi="Arial"/>
          <w:b/>
          <w:sz w:val="22"/>
          <w:szCs w:val="22"/>
          <w:lang w:eastAsia="en-US"/>
        </w:rPr>
        <w:t>Eğitimcilere Öneriler</w:t>
      </w:r>
    </w:p>
    <w:p w:rsidR="004D32EC" w:rsidRDefault="004D32EC" w:rsidP="004D32EC">
      <w:pPr>
        <w:spacing w:line="20" w:lineRule="exact"/>
        <w:rPr>
          <w:rFonts w:ascii="Times New Roman" w:eastAsia="Times New Roman" w:hAnsi="Times New Roman"/>
        </w:rPr>
      </w:pPr>
    </w:p>
    <w:p w:rsidR="004D32EC" w:rsidRDefault="004D32EC" w:rsidP="004D32EC">
      <w:pPr>
        <w:spacing w:after="200" w:line="276" w:lineRule="auto"/>
        <w:jc w:val="both"/>
        <w:rPr>
          <w:rFonts w:ascii="Arial" w:hAnsi="Arial"/>
          <w:sz w:val="22"/>
          <w:szCs w:val="22"/>
          <w:lang w:eastAsia="en-US"/>
        </w:rPr>
      </w:pPr>
      <w:r>
        <w:rPr>
          <w:rFonts w:ascii="Times New Roman" w:eastAsia="Times New Roman" w:hAnsi="Times New Roman"/>
          <w:noProof/>
        </w:rPr>
        <w:drawing>
          <wp:inline distT="0" distB="0" distL="0" distR="0">
            <wp:extent cx="138430" cy="127635"/>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hAnsi="Arial"/>
          <w:sz w:val="22"/>
          <w:szCs w:val="22"/>
          <w:lang w:eastAsia="en-US"/>
        </w:rPr>
        <w:t xml:space="preserve">Zorbalığı önleyebilmek için yapılması gereken en önemli şey; okulda çalışan tüm personele ve öğrencilere “Zorbalık” kavramının ne olduğunu anlatmaktır. </w:t>
      </w:r>
    </w:p>
    <w:p w:rsidR="004D32EC" w:rsidRDefault="004D32EC" w:rsidP="004D32EC">
      <w:pPr>
        <w:spacing w:after="200" w:line="276" w:lineRule="auto"/>
        <w:jc w:val="both"/>
        <w:rPr>
          <w:rFonts w:ascii="Arial" w:hAnsi="Arial"/>
          <w:sz w:val="22"/>
          <w:szCs w:val="22"/>
          <w:lang w:eastAsia="en-US"/>
        </w:rPr>
      </w:pPr>
      <w:r>
        <w:rPr>
          <w:rFonts w:ascii="Times New Roman" w:eastAsia="Times New Roman" w:hAnsi="Times New Roman"/>
          <w:noProof/>
        </w:rPr>
        <w:drawing>
          <wp:inline distT="0" distB="0" distL="0" distR="0">
            <wp:extent cx="138430" cy="12763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hAnsi="Arial"/>
          <w:sz w:val="22"/>
          <w:szCs w:val="22"/>
          <w:lang w:eastAsia="en-US"/>
        </w:rPr>
        <w:t>Okullarda öğretmenler, öğrencilerin arkadaşlık ilişkilerini tanımalı ve akran danışmanlığı gibi zorbalığı azaltıcı faaliyetlerde bulunmalıdırlar.</w:t>
      </w:r>
    </w:p>
    <w:p w:rsidR="004D32EC" w:rsidRDefault="004D32EC" w:rsidP="004D32EC">
      <w:pPr>
        <w:spacing w:after="200" w:line="276" w:lineRule="auto"/>
        <w:jc w:val="both"/>
        <w:rPr>
          <w:rFonts w:ascii="Arial" w:hAnsi="Arial"/>
          <w:sz w:val="22"/>
          <w:szCs w:val="22"/>
          <w:lang w:eastAsia="en-US"/>
        </w:rPr>
      </w:pPr>
      <w:r>
        <w:rPr>
          <w:rFonts w:ascii="Times New Roman" w:eastAsia="Times New Roman" w:hAnsi="Times New Roman"/>
          <w:noProof/>
        </w:rPr>
        <w:drawing>
          <wp:inline distT="0" distB="0" distL="0" distR="0">
            <wp:extent cx="138430" cy="1276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hAnsi="Arial"/>
          <w:sz w:val="22"/>
          <w:szCs w:val="22"/>
          <w:lang w:eastAsia="en-US"/>
        </w:rPr>
        <w:t>Öğretmenler, öğrencilerin zorbalık düşüncelerini anlatma noktasında onları cesaretlendirmeli ve başlarına gelen olayları anlattıkları takdirde herhangi bir sorunla karşılaşmayacakları, yardımcı olacakları noktasında onlara güven kazandırabilmelidirler.</w:t>
      </w:r>
    </w:p>
    <w:p w:rsidR="004D32EC" w:rsidRDefault="004D32EC" w:rsidP="004D32EC">
      <w:pPr>
        <w:spacing w:after="200" w:line="276" w:lineRule="auto"/>
        <w:jc w:val="both"/>
        <w:rPr>
          <w:rFonts w:ascii="Arial" w:hAnsi="Arial"/>
          <w:sz w:val="22"/>
          <w:szCs w:val="22"/>
          <w:lang w:eastAsia="en-US"/>
        </w:rPr>
      </w:pPr>
      <w:r>
        <w:rPr>
          <w:rFonts w:ascii="Times New Roman" w:eastAsia="Times New Roman" w:hAnsi="Times New Roman"/>
          <w:noProof/>
        </w:rPr>
        <w:lastRenderedPageBreak/>
        <w:drawing>
          <wp:inline distT="0" distB="0" distL="0" distR="0">
            <wp:extent cx="138430" cy="1276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hAnsi="Arial"/>
          <w:sz w:val="22"/>
          <w:szCs w:val="22"/>
          <w:lang w:eastAsia="en-US"/>
        </w:rPr>
        <w:t xml:space="preserve">Okullarda yaş olarak daha büyük olan öğrenciler, zorbalığa maruz kalan kendilerinden daha küçük öğrencilere destek olma yönünde cesaretlendirilmelidir. </w:t>
      </w:r>
    </w:p>
    <w:p w:rsidR="004D32EC" w:rsidRDefault="004D32EC" w:rsidP="004D32EC">
      <w:pPr>
        <w:spacing w:after="200" w:line="276" w:lineRule="auto"/>
        <w:jc w:val="both"/>
        <w:rPr>
          <w:rFonts w:ascii="Arial" w:hAnsi="Arial"/>
          <w:sz w:val="22"/>
          <w:szCs w:val="22"/>
          <w:u w:val="single"/>
          <w:lang w:eastAsia="en-US"/>
        </w:rPr>
      </w:pPr>
      <w:r>
        <w:rPr>
          <w:rFonts w:ascii="Times New Roman" w:eastAsia="Times New Roman" w:hAnsi="Times New Roman"/>
          <w:noProof/>
        </w:rPr>
        <w:drawing>
          <wp:inline distT="0" distB="0" distL="0" distR="0">
            <wp:extent cx="138430" cy="1276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Fonts w:ascii="Arial" w:hAnsi="Arial"/>
          <w:sz w:val="22"/>
          <w:szCs w:val="22"/>
          <w:lang w:eastAsia="en-US"/>
        </w:rPr>
        <w:t xml:space="preserve">Çocuklarının zorbaca davranışlar sergilediğini öğrenen aileler, çocuklarını cezalandırma yoluna gideceklerdir. Eğitimciler, bunun iyi bir problem çözme becerisi olmadığı noktasında aileyi bilgilendirmelidir. </w:t>
      </w:r>
      <w:r>
        <w:rPr>
          <w:rFonts w:ascii="Arial" w:hAnsi="Arial"/>
          <w:sz w:val="22"/>
          <w:szCs w:val="22"/>
          <w:u w:val="single"/>
          <w:lang w:eastAsia="en-US"/>
        </w:rPr>
        <w:t xml:space="preserve">Velilere şu önerilerde bulunulabilir: </w:t>
      </w:r>
    </w:p>
    <w:p w:rsidR="004D32EC" w:rsidRDefault="004D32EC" w:rsidP="004D32EC">
      <w:pPr>
        <w:numPr>
          <w:ilvl w:val="0"/>
          <w:numId w:val="1"/>
        </w:numPr>
        <w:spacing w:line="0" w:lineRule="atLeast"/>
        <w:ind w:left="567" w:right="140" w:hanging="567"/>
        <w:jc w:val="both"/>
        <w:rPr>
          <w:rFonts w:ascii="Arial" w:eastAsia="Arial" w:hAnsi="Arial"/>
          <w:sz w:val="22"/>
        </w:rPr>
      </w:pPr>
      <w:r>
        <w:rPr>
          <w:rFonts w:ascii="Arial" w:eastAsia="Arial" w:hAnsi="Arial"/>
          <w:sz w:val="22"/>
        </w:rPr>
        <w:t xml:space="preserve">Aileler çocuklarının diğer arkadaşlarının yanında popüler olması yönündeki arzularını, çocuklarına yansıtmaktan kaçınmalıdır. </w:t>
      </w:r>
    </w:p>
    <w:p w:rsidR="004D32EC" w:rsidRDefault="004D32EC" w:rsidP="004D32EC">
      <w:pPr>
        <w:spacing w:line="296" w:lineRule="exact"/>
        <w:rPr>
          <w:rFonts w:ascii="Times New Roman" w:eastAsia="Times New Roman" w:hAnsi="Times New Roman"/>
        </w:rPr>
      </w:pPr>
    </w:p>
    <w:p w:rsidR="004D32EC" w:rsidRDefault="004D32EC" w:rsidP="004D32EC">
      <w:pPr>
        <w:numPr>
          <w:ilvl w:val="0"/>
          <w:numId w:val="1"/>
        </w:numPr>
        <w:spacing w:line="0" w:lineRule="atLeast"/>
        <w:ind w:left="567" w:right="160" w:hanging="567"/>
        <w:jc w:val="both"/>
        <w:rPr>
          <w:rFonts w:ascii="Arial" w:eastAsia="Arial" w:hAnsi="Arial"/>
          <w:sz w:val="22"/>
        </w:rPr>
      </w:pPr>
      <w:r>
        <w:rPr>
          <w:rFonts w:ascii="Arial" w:eastAsia="Arial" w:hAnsi="Arial"/>
          <w:sz w:val="22"/>
        </w:rPr>
        <w:t>Aileler çocuklarına daha çok zaman ayırmalı, zorbalık davranışlarına karşı daha dikkatli ve ilgili olmalıdır.</w:t>
      </w:r>
    </w:p>
    <w:p w:rsidR="004D32EC" w:rsidRDefault="004D32EC" w:rsidP="004D32EC">
      <w:pPr>
        <w:spacing w:line="295" w:lineRule="exact"/>
        <w:jc w:val="both"/>
        <w:rPr>
          <w:rFonts w:ascii="Times New Roman" w:eastAsia="Times New Roman" w:hAnsi="Times New Roman"/>
        </w:rPr>
      </w:pPr>
    </w:p>
    <w:p w:rsidR="004D32EC" w:rsidRDefault="004D32EC" w:rsidP="004D32EC">
      <w:pPr>
        <w:numPr>
          <w:ilvl w:val="0"/>
          <w:numId w:val="1"/>
        </w:numPr>
        <w:spacing w:line="0" w:lineRule="atLeast"/>
        <w:ind w:left="567" w:hanging="464"/>
        <w:jc w:val="both"/>
        <w:rPr>
          <w:rFonts w:ascii="Arial" w:eastAsia="Arial" w:hAnsi="Arial"/>
          <w:sz w:val="22"/>
        </w:rPr>
      </w:pPr>
      <w:r>
        <w:rPr>
          <w:rFonts w:ascii="Arial" w:eastAsia="Arial" w:hAnsi="Arial"/>
          <w:sz w:val="22"/>
        </w:rPr>
        <w:t>Ailelerin belli zaman dilimleri içerisinde çocuklarını üzen veya kızdıran arkadaşları olup olmadığını kontrol etmeleri; çocuklarının zorbalığa kurban veya zorba olarak katılmasını önlemede faydalı olacaktır.</w:t>
      </w:r>
    </w:p>
    <w:p w:rsidR="004D32EC" w:rsidRDefault="004D32EC" w:rsidP="004D32EC">
      <w:pPr>
        <w:spacing w:line="292" w:lineRule="exact"/>
        <w:jc w:val="both"/>
        <w:rPr>
          <w:rFonts w:ascii="Times New Roman" w:eastAsia="Times New Roman" w:hAnsi="Times New Roman"/>
        </w:rPr>
      </w:pPr>
    </w:p>
    <w:p w:rsidR="004D32EC" w:rsidRDefault="004D32EC" w:rsidP="004D32EC">
      <w:pPr>
        <w:numPr>
          <w:ilvl w:val="0"/>
          <w:numId w:val="1"/>
        </w:numPr>
        <w:spacing w:line="0" w:lineRule="atLeast"/>
        <w:ind w:left="567" w:hanging="464"/>
        <w:jc w:val="both"/>
        <w:rPr>
          <w:rFonts w:ascii="Arial" w:eastAsia="Arial" w:hAnsi="Arial"/>
          <w:sz w:val="22"/>
        </w:rPr>
      </w:pPr>
      <w:r>
        <w:rPr>
          <w:rFonts w:ascii="Arial" w:eastAsia="Arial" w:hAnsi="Arial"/>
          <w:sz w:val="22"/>
        </w:rPr>
        <w:t>Çocuğu zorbalığa karışan ailenin öncelikle çocuğunu dikkatle dinlemeli, çocuğuna nasıl yardım edebileceği üzerinde düşünmeli, okul ile iş birliği yapmalı ve olanak varsa okul dışı uzmanlardan da destek alarak çözüm üretmede işbirliğine açık olmalıdır.</w:t>
      </w:r>
    </w:p>
    <w:p w:rsidR="0076694E" w:rsidRDefault="0076694E"/>
    <w:sectPr w:rsidR="0076694E" w:rsidSect="004D32EC">
      <w:pgSz w:w="16838" w:h="11906" w:orient="landscape"/>
      <w:pgMar w:top="426" w:right="720" w:bottom="426" w:left="567" w:header="708" w:footer="708" w:gutter="0"/>
      <w:cols w:num="3" w:space="5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5C"/>
    <w:multiLevelType w:val="hybridMultilevel"/>
    <w:tmpl w:val="03EA9AD8"/>
    <w:lvl w:ilvl="0" w:tplc="041F0001">
      <w:start w:val="1"/>
      <w:numFmt w:val="bullet"/>
      <w:lvlText w:val=""/>
      <w:lvlJc w:val="left"/>
      <w:pPr>
        <w:ind w:left="748" w:hanging="360"/>
      </w:pPr>
      <w:rPr>
        <w:rFonts w:ascii="Symbol" w:hAnsi="Symbol" w:hint="default"/>
      </w:rPr>
    </w:lvl>
    <w:lvl w:ilvl="1" w:tplc="041F0003">
      <w:start w:val="1"/>
      <w:numFmt w:val="bullet"/>
      <w:lvlText w:val="o"/>
      <w:lvlJc w:val="left"/>
      <w:pPr>
        <w:ind w:left="1468" w:hanging="360"/>
      </w:pPr>
      <w:rPr>
        <w:rFonts w:ascii="Courier New" w:hAnsi="Courier New" w:cs="Courier New" w:hint="default"/>
      </w:rPr>
    </w:lvl>
    <w:lvl w:ilvl="2" w:tplc="041F0005">
      <w:start w:val="1"/>
      <w:numFmt w:val="bullet"/>
      <w:lvlText w:val=""/>
      <w:lvlJc w:val="left"/>
      <w:pPr>
        <w:ind w:left="2188" w:hanging="360"/>
      </w:pPr>
      <w:rPr>
        <w:rFonts w:ascii="Wingdings" w:hAnsi="Wingdings" w:hint="default"/>
      </w:rPr>
    </w:lvl>
    <w:lvl w:ilvl="3" w:tplc="041F0001">
      <w:start w:val="1"/>
      <w:numFmt w:val="bullet"/>
      <w:lvlText w:val=""/>
      <w:lvlJc w:val="left"/>
      <w:pPr>
        <w:ind w:left="2908" w:hanging="360"/>
      </w:pPr>
      <w:rPr>
        <w:rFonts w:ascii="Symbol" w:hAnsi="Symbol" w:hint="default"/>
      </w:rPr>
    </w:lvl>
    <w:lvl w:ilvl="4" w:tplc="041F0003">
      <w:start w:val="1"/>
      <w:numFmt w:val="bullet"/>
      <w:lvlText w:val="o"/>
      <w:lvlJc w:val="left"/>
      <w:pPr>
        <w:ind w:left="3628" w:hanging="360"/>
      </w:pPr>
      <w:rPr>
        <w:rFonts w:ascii="Courier New" w:hAnsi="Courier New" w:cs="Courier New" w:hint="default"/>
      </w:rPr>
    </w:lvl>
    <w:lvl w:ilvl="5" w:tplc="041F0005">
      <w:start w:val="1"/>
      <w:numFmt w:val="bullet"/>
      <w:lvlText w:val=""/>
      <w:lvlJc w:val="left"/>
      <w:pPr>
        <w:ind w:left="4348" w:hanging="360"/>
      </w:pPr>
      <w:rPr>
        <w:rFonts w:ascii="Wingdings" w:hAnsi="Wingdings" w:hint="default"/>
      </w:rPr>
    </w:lvl>
    <w:lvl w:ilvl="6" w:tplc="041F0001">
      <w:start w:val="1"/>
      <w:numFmt w:val="bullet"/>
      <w:lvlText w:val=""/>
      <w:lvlJc w:val="left"/>
      <w:pPr>
        <w:ind w:left="5068" w:hanging="360"/>
      </w:pPr>
      <w:rPr>
        <w:rFonts w:ascii="Symbol" w:hAnsi="Symbol" w:hint="default"/>
      </w:rPr>
    </w:lvl>
    <w:lvl w:ilvl="7" w:tplc="041F0003">
      <w:start w:val="1"/>
      <w:numFmt w:val="bullet"/>
      <w:lvlText w:val="o"/>
      <w:lvlJc w:val="left"/>
      <w:pPr>
        <w:ind w:left="5788" w:hanging="360"/>
      </w:pPr>
      <w:rPr>
        <w:rFonts w:ascii="Courier New" w:hAnsi="Courier New" w:cs="Courier New" w:hint="default"/>
      </w:rPr>
    </w:lvl>
    <w:lvl w:ilvl="8" w:tplc="041F0005">
      <w:start w:val="1"/>
      <w:numFmt w:val="bullet"/>
      <w:lvlText w:val=""/>
      <w:lvlJc w:val="left"/>
      <w:pPr>
        <w:ind w:left="650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EC"/>
    <w:rsid w:val="0015712C"/>
    <w:rsid w:val="004D32EC"/>
    <w:rsid w:val="0076694E"/>
    <w:rsid w:val="00A2213A"/>
    <w:rsid w:val="00CD60EE"/>
    <w:rsid w:val="00FD3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32EC"/>
    <w:rPr>
      <w:rFonts w:ascii="Tahoma" w:hAnsi="Tahoma" w:cs="Tahoma"/>
      <w:sz w:val="16"/>
      <w:szCs w:val="16"/>
    </w:rPr>
  </w:style>
  <w:style w:type="character" w:customStyle="1" w:styleId="BalonMetniChar">
    <w:name w:val="Balon Metni Char"/>
    <w:basedOn w:val="VarsaylanParagrafYazTipi"/>
    <w:link w:val="BalonMetni"/>
    <w:uiPriority w:val="99"/>
    <w:semiHidden/>
    <w:rsid w:val="004D32EC"/>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32EC"/>
    <w:rPr>
      <w:rFonts w:ascii="Tahoma" w:hAnsi="Tahoma" w:cs="Tahoma"/>
      <w:sz w:val="16"/>
      <w:szCs w:val="16"/>
    </w:rPr>
  </w:style>
  <w:style w:type="character" w:customStyle="1" w:styleId="BalonMetniChar">
    <w:name w:val="Balon Metni Char"/>
    <w:basedOn w:val="VarsaylanParagrafYazTipi"/>
    <w:link w:val="BalonMetni"/>
    <w:uiPriority w:val="99"/>
    <w:semiHidden/>
    <w:rsid w:val="004D32EC"/>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2020-02-18T08:28:00Z</dcterms:created>
  <dcterms:modified xsi:type="dcterms:W3CDTF">2020-02-18T08:32:00Z</dcterms:modified>
</cp:coreProperties>
</file>